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CDBB5" w14:textId="1C728A2F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neve: </w:t>
      </w:r>
      <w:proofErr w:type="spellStart"/>
      <w:r w:rsidR="00B653D6" w:rsidRPr="00B653D6">
        <w:rPr>
          <w:rFonts w:ascii="Cambria" w:hAnsi="Cambria" w:cs="Times New Roman"/>
          <w:b/>
          <w:bCs/>
          <w:sz w:val="28"/>
          <w:szCs w:val="28"/>
        </w:rPr>
        <w:t>Glyphs</w:t>
      </w:r>
      <w:proofErr w:type="spellEnd"/>
      <w:r w:rsidR="00B653D6" w:rsidRPr="00B653D6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511939">
        <w:rPr>
          <w:rFonts w:ascii="Cambria" w:hAnsi="Cambria" w:cs="Times New Roman"/>
          <w:b/>
          <w:bCs/>
          <w:sz w:val="28"/>
          <w:szCs w:val="28"/>
        </w:rPr>
        <w:t xml:space="preserve">program </w:t>
      </w:r>
      <w:proofErr w:type="spellStart"/>
      <w:r w:rsidR="00B653D6" w:rsidRPr="00B653D6">
        <w:rPr>
          <w:rFonts w:ascii="Cambria" w:hAnsi="Cambria" w:cs="Times New Roman"/>
          <w:b/>
          <w:bCs/>
          <w:sz w:val="28"/>
          <w:szCs w:val="28"/>
        </w:rPr>
        <w:t>és</w:t>
      </w:r>
      <w:proofErr w:type="spellEnd"/>
      <w:r w:rsidR="00B653D6" w:rsidRPr="00B653D6">
        <w:rPr>
          <w:rFonts w:ascii="Cambria" w:hAnsi="Cambria" w:cs="Times New Roman"/>
          <w:b/>
          <w:bCs/>
          <w:sz w:val="28"/>
          <w:szCs w:val="28"/>
        </w:rPr>
        <w:t xml:space="preserve"> </w:t>
      </w:r>
      <w:proofErr w:type="spellStart"/>
      <w:r w:rsidR="00B653D6" w:rsidRPr="00B653D6">
        <w:rPr>
          <w:rFonts w:ascii="Cambria" w:hAnsi="Cambria" w:cs="Times New Roman"/>
          <w:b/>
          <w:bCs/>
          <w:sz w:val="28"/>
          <w:szCs w:val="28"/>
        </w:rPr>
        <w:t>betűtervezési</w:t>
      </w:r>
      <w:proofErr w:type="spellEnd"/>
      <w:r w:rsidR="005121F7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B653D6" w:rsidRPr="00B653D6">
        <w:rPr>
          <w:rFonts w:ascii="Cambria" w:hAnsi="Cambria" w:cs="Times New Roman"/>
          <w:b/>
          <w:bCs/>
          <w:sz w:val="28"/>
          <w:szCs w:val="28"/>
        </w:rPr>
        <w:t>alapismeretek</w:t>
      </w:r>
      <w:r w:rsidR="00511939">
        <w:rPr>
          <w:rFonts w:ascii="Cambria" w:hAnsi="Cambria" w:cs="Times New Roman"/>
          <w:b/>
          <w:bCs/>
          <w:sz w:val="28"/>
          <w:szCs w:val="28"/>
        </w:rPr>
        <w:t xml:space="preserve"> </w:t>
      </w:r>
      <w:proofErr w:type="spellStart"/>
      <w:r w:rsidR="00511939">
        <w:rPr>
          <w:rFonts w:ascii="Cambria" w:hAnsi="Cambria" w:cs="Times New Roman"/>
          <w:b/>
          <w:bCs/>
          <w:sz w:val="28"/>
          <w:szCs w:val="28"/>
        </w:rPr>
        <w:t>elsajátítása</w:t>
      </w:r>
      <w:r w:rsidR="00B653D6" w:rsidRPr="00B653D6">
        <w:rPr>
          <w:rFonts w:ascii="Cambria" w:hAnsi="Cambria" w:cs="Times New Roman"/>
          <w:b/>
          <w:bCs/>
          <w:sz w:val="28"/>
          <w:szCs w:val="28"/>
        </w:rPr>
        <w:t>_</w:t>
      </w:r>
      <w:r w:rsidR="005121F7">
        <w:rPr>
          <w:rFonts w:ascii="Cambria" w:hAnsi="Cambria" w:cs="Times New Roman"/>
          <w:b/>
          <w:bCs/>
          <w:sz w:val="28"/>
          <w:szCs w:val="28"/>
        </w:rPr>
        <w:t>Monospace</w:t>
      </w:r>
      <w:proofErr w:type="spellEnd"/>
    </w:p>
    <w:p w14:paraId="3C7E9509" w14:textId="77777777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leírása:</w:t>
      </w:r>
      <w:bookmarkStart w:id="0" w:name="_GoBack"/>
      <w:bookmarkEnd w:id="0"/>
    </w:p>
    <w:p w14:paraId="7E4310B9" w14:textId="77B74AF5" w:rsidR="00511939" w:rsidRDefault="00511939" w:rsidP="00511939">
      <w:pPr>
        <w:pStyle w:val="Default"/>
        <w:spacing w:before="0" w:line="240" w:lineRule="auto"/>
        <w:jc w:val="both"/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11939"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betűtervezés órái elméleti és gyakorlati részekből állnak, melyeken a résztvevők manuális, rajzi és digitális betűtervezési alapok mentén alkotnak </w:t>
      </w:r>
      <w:proofErr w:type="spellStart"/>
      <w:r w:rsidRPr="00511939"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Monospace</w:t>
      </w:r>
      <w:proofErr w:type="spellEnd"/>
      <w:r w:rsidRPr="00511939"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betűkategóriába sorolható lineáris talpnélküli vagy talpas, számítógépesen szedhető karakterkészleteket a </w:t>
      </w:r>
      <w:proofErr w:type="spellStart"/>
      <w:r w:rsidRPr="00511939"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Glyphs</w:t>
      </w:r>
      <w:proofErr w:type="spellEnd"/>
      <w:r w:rsidRPr="00511939"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betűtervező szoftver megismerésével és alkalmazásával.</w:t>
      </w:r>
    </w:p>
    <w:p w14:paraId="4DC389D8" w14:textId="77777777" w:rsidR="00511939" w:rsidRPr="00511939" w:rsidRDefault="00511939" w:rsidP="00511939">
      <w:pPr>
        <w:pStyle w:val="Default"/>
        <w:spacing w:before="0" w:line="240" w:lineRule="auto"/>
        <w:jc w:val="both"/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DE581B0" w14:textId="77777777" w:rsidR="00511939" w:rsidRPr="00511939" w:rsidRDefault="00511939" w:rsidP="00511939">
      <w:pPr>
        <w:pStyle w:val="BodyA"/>
        <w:jc w:val="both"/>
        <w:rPr>
          <w:rFonts w:ascii="Cambria" w:eastAsiaTheme="minorHAnsi" w:hAnsi="Cambria" w:cs="Times New Roman"/>
          <w:color w:val="auto"/>
          <w:kern w:val="0"/>
          <w:sz w:val="28"/>
          <w:szCs w:val="28"/>
          <w:bdr w:val="none" w:sz="0" w:space="0" w:color="auto"/>
          <w:lang w:val="hu-HU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11939">
        <w:rPr>
          <w:rFonts w:ascii="Cambria" w:eastAsiaTheme="minorHAnsi" w:hAnsi="Cambria" w:cs="Times New Roman"/>
          <w:color w:val="auto"/>
          <w:kern w:val="0"/>
          <w:sz w:val="28"/>
          <w:szCs w:val="28"/>
          <w:bdr w:val="none" w:sz="0" w:space="0" w:color="auto"/>
          <w:lang w:val="hu-HU" w:eastAsia="en-US"/>
          <w14:textOutline w14:w="0" w14:cap="rnd" w14:cmpd="sng" w14:algn="ctr">
            <w14:noFill/>
            <w14:prstDash w14:val="solid"/>
            <w14:bevel/>
          </w14:textOutline>
        </w:rPr>
        <w:t>Az ismeretanyag kreatívan egészíti ki a tervezőgrafikus hallgatók már megszerzett vizuális nyelvezetét, mélyebb tudásra tehetnek szert a betűtervezéssel kapcsolatban és építik azt egybe a többi szakmai kurzussal.</w:t>
      </w:r>
    </w:p>
    <w:p w14:paraId="31E45AF7" w14:textId="45A18AFD" w:rsidR="00B653D6" w:rsidRPr="00B653D6" w:rsidRDefault="00B653D6" w:rsidP="00511939">
      <w:pPr>
        <w:spacing w:before="120" w:after="120"/>
        <w:jc w:val="both"/>
        <w:rPr>
          <w:rFonts w:ascii="Cambria" w:hAnsi="Cambria" w:cs="Times New Roman"/>
          <w:sz w:val="28"/>
          <w:szCs w:val="28"/>
        </w:rPr>
      </w:pPr>
      <w:r w:rsidRPr="00B653D6">
        <w:rPr>
          <w:rFonts w:ascii="Cambria" w:hAnsi="Cambria" w:cs="Times New Roman"/>
          <w:sz w:val="28"/>
          <w:szCs w:val="28"/>
        </w:rPr>
        <w:t>Képzési tematika:</w:t>
      </w:r>
    </w:p>
    <w:p w14:paraId="3634603C" w14:textId="74E24586" w:rsidR="00511939" w:rsidRPr="00511939" w:rsidRDefault="00511939" w:rsidP="0051193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511939">
        <w:rPr>
          <w:rFonts w:ascii="Cambria" w:hAnsi="Cambria" w:cs="Times New Roman"/>
          <w:sz w:val="28"/>
          <w:szCs w:val="28"/>
        </w:rPr>
        <w:t xml:space="preserve">A </w:t>
      </w:r>
      <w:proofErr w:type="spellStart"/>
      <w:r w:rsidRPr="00511939">
        <w:rPr>
          <w:rFonts w:ascii="Cambria" w:hAnsi="Cambria" w:cs="Times New Roman"/>
          <w:sz w:val="28"/>
          <w:szCs w:val="28"/>
        </w:rPr>
        <w:t>Monospace</w:t>
      </w:r>
      <w:proofErr w:type="spellEnd"/>
      <w:r w:rsidRPr="00511939">
        <w:rPr>
          <w:rFonts w:ascii="Cambria" w:hAnsi="Cambria" w:cs="Times New Roman"/>
          <w:sz w:val="28"/>
          <w:szCs w:val="28"/>
        </w:rPr>
        <w:t xml:space="preserve"> betűtípus megjelenése. Átfogó gyakorlati szoftverismertető, a szükséges alapbeállítások digitális segédletek mellett </w:t>
      </w:r>
    </w:p>
    <w:p w14:paraId="125CB4DE" w14:textId="77777777" w:rsidR="00511939" w:rsidRPr="00511939" w:rsidRDefault="00511939" w:rsidP="0051193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511939">
        <w:rPr>
          <w:rFonts w:ascii="Cambria" w:hAnsi="Cambria" w:cs="Times New Roman"/>
          <w:sz w:val="28"/>
          <w:szCs w:val="28"/>
        </w:rPr>
        <w:t xml:space="preserve">A </w:t>
      </w:r>
      <w:proofErr w:type="spellStart"/>
      <w:r w:rsidRPr="00511939">
        <w:rPr>
          <w:rFonts w:ascii="Cambria" w:hAnsi="Cambria" w:cs="Times New Roman"/>
          <w:sz w:val="28"/>
          <w:szCs w:val="28"/>
        </w:rPr>
        <w:t>Monospace</w:t>
      </w:r>
      <w:proofErr w:type="spellEnd"/>
      <w:r w:rsidRPr="00511939">
        <w:rPr>
          <w:rFonts w:ascii="Cambria" w:hAnsi="Cambria" w:cs="Times New Roman"/>
          <w:sz w:val="28"/>
          <w:szCs w:val="28"/>
        </w:rPr>
        <w:t xml:space="preserve"> betűtípus fajtái, azok jellegzetességei történeti áttekintés</w:t>
      </w:r>
    </w:p>
    <w:p w14:paraId="09935EAD" w14:textId="77777777" w:rsidR="00511939" w:rsidRPr="00511939" w:rsidRDefault="00511939" w:rsidP="0051193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511939">
        <w:rPr>
          <w:rFonts w:ascii="Cambria" w:hAnsi="Cambria" w:cs="Times New Roman"/>
          <w:sz w:val="28"/>
          <w:szCs w:val="28"/>
        </w:rPr>
        <w:t>A választott iránykezdő Groteszk betűtípus karakterek felépítése és egyben azok fontosabb arányviszonyaiknak a digitális térben való első lefektetése. Betűanatómia</w:t>
      </w:r>
    </w:p>
    <w:p w14:paraId="75A3C4E6" w14:textId="0F854E23" w:rsidR="00511939" w:rsidRDefault="00511939" w:rsidP="0051193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511939">
        <w:rPr>
          <w:rFonts w:ascii="Cambria" w:hAnsi="Cambria" w:cs="Times New Roman"/>
          <w:sz w:val="28"/>
          <w:szCs w:val="28"/>
        </w:rPr>
        <w:t xml:space="preserve">Vektorkezelés, karakter helykiosztások, betűmagasság és betűszélességgel kapcsolatos tudnivalók Simon Péter Bence OPTIKAI VONTKOZÁSOK A TIPOGRÁFIÁBAN c. </w:t>
      </w:r>
      <w:r>
        <w:rPr>
          <w:rFonts w:ascii="Cambria" w:hAnsi="Cambria" w:cs="Times New Roman"/>
          <w:sz w:val="28"/>
          <w:szCs w:val="28"/>
        </w:rPr>
        <w:t>e</w:t>
      </w:r>
      <w:r w:rsidRPr="00511939">
        <w:rPr>
          <w:rFonts w:ascii="Cambria" w:hAnsi="Cambria" w:cs="Times New Roman"/>
          <w:sz w:val="28"/>
          <w:szCs w:val="28"/>
        </w:rPr>
        <w:t>lőadásának első része: Egalizálás: betűközök, kapitális-kurzív / belső térközök, szóközök, sortávolság és egyéb témaköröket érintve</w:t>
      </w:r>
    </w:p>
    <w:p w14:paraId="08135109" w14:textId="77777777" w:rsidR="00511939" w:rsidRPr="00511939" w:rsidRDefault="00511939" w:rsidP="0051193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hAnsi="Cambria" w:cs="Times New Roman"/>
          <w:sz w:val="28"/>
          <w:szCs w:val="28"/>
        </w:rPr>
      </w:pPr>
    </w:p>
    <w:p w14:paraId="26C59249" w14:textId="77777777" w:rsidR="00511939" w:rsidRPr="00511939" w:rsidRDefault="00511939" w:rsidP="0051193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511939">
        <w:rPr>
          <w:rFonts w:ascii="Cambria" w:hAnsi="Cambria" w:cs="Times New Roman"/>
          <w:sz w:val="28"/>
          <w:szCs w:val="28"/>
        </w:rPr>
        <w:lastRenderedPageBreak/>
        <w:t xml:space="preserve">Negatív terek, </w:t>
      </w:r>
      <w:proofErr w:type="spellStart"/>
      <w:r w:rsidRPr="00511939">
        <w:rPr>
          <w:rFonts w:ascii="Cambria" w:hAnsi="Cambria" w:cs="Times New Roman"/>
          <w:sz w:val="28"/>
          <w:szCs w:val="28"/>
        </w:rPr>
        <w:t>Monospace</w:t>
      </w:r>
      <w:proofErr w:type="spellEnd"/>
      <w:r w:rsidRPr="00511939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511939">
        <w:rPr>
          <w:rFonts w:ascii="Cambria" w:hAnsi="Cambria" w:cs="Times New Roman"/>
          <w:sz w:val="28"/>
          <w:szCs w:val="28"/>
        </w:rPr>
        <w:t>kerninggel</w:t>
      </w:r>
      <w:proofErr w:type="spellEnd"/>
      <w:r w:rsidRPr="00511939">
        <w:rPr>
          <w:rFonts w:ascii="Cambria" w:hAnsi="Cambria" w:cs="Times New Roman"/>
          <w:sz w:val="28"/>
          <w:szCs w:val="28"/>
        </w:rPr>
        <w:t xml:space="preserve"> kapcsolatos ismeretek a mesteroldalon</w:t>
      </w:r>
    </w:p>
    <w:p w14:paraId="0489AF33" w14:textId="77777777" w:rsidR="00511939" w:rsidRPr="00511939" w:rsidRDefault="00511939" w:rsidP="0051193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511939">
        <w:rPr>
          <w:rFonts w:ascii="Cambria" w:hAnsi="Cambria" w:cs="Times New Roman"/>
          <w:sz w:val="28"/>
          <w:szCs w:val="28"/>
        </w:rPr>
        <w:t xml:space="preserve">A </w:t>
      </w:r>
      <w:proofErr w:type="spellStart"/>
      <w:r w:rsidRPr="00511939">
        <w:rPr>
          <w:rFonts w:ascii="Cambria" w:hAnsi="Cambria" w:cs="Times New Roman"/>
          <w:sz w:val="28"/>
          <w:szCs w:val="28"/>
        </w:rPr>
        <w:t>Monospace</w:t>
      </w:r>
      <w:proofErr w:type="spellEnd"/>
      <w:r w:rsidRPr="00511939">
        <w:rPr>
          <w:rFonts w:ascii="Cambria" w:hAnsi="Cambria" w:cs="Times New Roman"/>
          <w:sz w:val="28"/>
          <w:szCs w:val="28"/>
        </w:rPr>
        <w:t xml:space="preserve"> </w:t>
      </w:r>
      <w:proofErr w:type="gramStart"/>
      <w:r w:rsidRPr="00511939">
        <w:rPr>
          <w:rFonts w:ascii="Cambria" w:hAnsi="Cambria" w:cs="Times New Roman"/>
          <w:sz w:val="28"/>
          <w:szCs w:val="28"/>
        </w:rPr>
        <w:t>betűtípus</w:t>
      </w:r>
      <w:proofErr w:type="gramEnd"/>
      <w:r w:rsidRPr="00511939">
        <w:rPr>
          <w:rFonts w:ascii="Cambria" w:hAnsi="Cambria" w:cs="Times New Roman"/>
          <w:sz w:val="28"/>
          <w:szCs w:val="28"/>
        </w:rPr>
        <w:t xml:space="preserve"> mint betűcsalád felépítése, a szükséges szoftveres követelmények nagyobb karakterkészletek esetén. Simon Péter Bence POZITÍV NEGATÍV EGYENSÚLY A MIKRO-TIPOGRÁFIÁBAN c. Előadásának első része: </w:t>
      </w:r>
      <w:proofErr w:type="spellStart"/>
      <w:r w:rsidRPr="00511939">
        <w:rPr>
          <w:rFonts w:ascii="Cambria" w:hAnsi="Cambria" w:cs="Times New Roman"/>
          <w:sz w:val="28"/>
          <w:szCs w:val="28"/>
        </w:rPr>
        <w:t>Mikro</w:t>
      </w:r>
      <w:proofErr w:type="spellEnd"/>
      <w:r w:rsidRPr="00511939">
        <w:rPr>
          <w:rFonts w:ascii="Cambria" w:hAnsi="Cambria" w:cs="Times New Roman"/>
          <w:sz w:val="28"/>
          <w:szCs w:val="28"/>
        </w:rPr>
        <w:t xml:space="preserve"> tipográfia: vízszintes-függőleges, csomópont, ívek, középpontok, technológiai specifikumok: </w:t>
      </w:r>
      <w:proofErr w:type="spellStart"/>
      <w:r w:rsidRPr="00511939">
        <w:rPr>
          <w:rFonts w:ascii="Cambria" w:hAnsi="Cambria" w:cs="Times New Roman"/>
          <w:sz w:val="28"/>
          <w:szCs w:val="28"/>
        </w:rPr>
        <w:t>inktrap</w:t>
      </w:r>
      <w:proofErr w:type="spellEnd"/>
      <w:r w:rsidRPr="00511939">
        <w:rPr>
          <w:rFonts w:ascii="Cambria" w:hAnsi="Cambria" w:cs="Times New Roman"/>
          <w:sz w:val="28"/>
          <w:szCs w:val="28"/>
        </w:rPr>
        <w:t>, betűk belső arányai, emberi olvasás, szókép és olvashatóság viszonya és egyéb témaköröket érintve</w:t>
      </w:r>
    </w:p>
    <w:p w14:paraId="3112DF3E" w14:textId="77777777" w:rsidR="00511939" w:rsidRPr="00511939" w:rsidRDefault="00511939" w:rsidP="0051193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511939">
        <w:rPr>
          <w:rFonts w:ascii="Cambria" w:hAnsi="Cambria" w:cs="Times New Roman"/>
          <w:sz w:val="28"/>
          <w:szCs w:val="28"/>
        </w:rPr>
        <w:t>Monospace</w:t>
      </w:r>
      <w:proofErr w:type="spellEnd"/>
      <w:r w:rsidRPr="00511939">
        <w:rPr>
          <w:rFonts w:ascii="Cambria" w:hAnsi="Cambria" w:cs="Times New Roman"/>
          <w:sz w:val="28"/>
          <w:szCs w:val="28"/>
        </w:rPr>
        <w:t xml:space="preserve"> betűcsalád fejlesztés, vastagság vagy szélesség változatok áttekintése nagyobb karakterkészletek esetén</w:t>
      </w:r>
    </w:p>
    <w:p w14:paraId="3C0B0B57" w14:textId="77777777" w:rsidR="00511939" w:rsidRPr="00511939" w:rsidRDefault="00511939" w:rsidP="0051193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511939">
        <w:rPr>
          <w:rFonts w:ascii="Cambria" w:hAnsi="Cambria" w:cs="Times New Roman"/>
          <w:sz w:val="28"/>
          <w:szCs w:val="28"/>
        </w:rPr>
        <w:t xml:space="preserve">A </w:t>
      </w:r>
      <w:proofErr w:type="spellStart"/>
      <w:r w:rsidRPr="00511939">
        <w:rPr>
          <w:rFonts w:ascii="Cambria" w:hAnsi="Cambria" w:cs="Times New Roman"/>
          <w:sz w:val="28"/>
          <w:szCs w:val="28"/>
        </w:rPr>
        <w:t>Monospace</w:t>
      </w:r>
      <w:proofErr w:type="spellEnd"/>
      <w:r w:rsidRPr="00511939">
        <w:rPr>
          <w:rFonts w:ascii="Cambria" w:hAnsi="Cambria" w:cs="Times New Roman"/>
          <w:sz w:val="28"/>
          <w:szCs w:val="28"/>
        </w:rPr>
        <w:t xml:space="preserve"> betűtípus alkalmazásai. Betűkarakterek digitális megjelenése és azok egymáshoz való viszonyai</w:t>
      </w:r>
    </w:p>
    <w:p w14:paraId="0EBEDCD4" w14:textId="77777777" w:rsidR="00511939" w:rsidRPr="00511939" w:rsidRDefault="00511939" w:rsidP="0051193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511939">
        <w:rPr>
          <w:rFonts w:ascii="Cambria" w:hAnsi="Cambria" w:cs="Times New Roman"/>
          <w:sz w:val="28"/>
          <w:szCs w:val="28"/>
        </w:rPr>
        <w:t xml:space="preserve">A </w:t>
      </w:r>
      <w:proofErr w:type="spellStart"/>
      <w:r w:rsidRPr="00511939">
        <w:rPr>
          <w:rFonts w:ascii="Cambria" w:hAnsi="Cambria" w:cs="Times New Roman"/>
          <w:sz w:val="28"/>
          <w:szCs w:val="28"/>
        </w:rPr>
        <w:t>Monospace</w:t>
      </w:r>
      <w:proofErr w:type="spellEnd"/>
      <w:r w:rsidRPr="00511939">
        <w:rPr>
          <w:rFonts w:ascii="Cambria" w:hAnsi="Cambria" w:cs="Times New Roman"/>
          <w:sz w:val="28"/>
          <w:szCs w:val="28"/>
        </w:rPr>
        <w:t xml:space="preserve"> betűtípus tesztlehetőségei nyomtatott és </w:t>
      </w:r>
      <w:proofErr w:type="spellStart"/>
      <w:r w:rsidRPr="00511939">
        <w:rPr>
          <w:rFonts w:ascii="Cambria" w:hAnsi="Cambria" w:cs="Times New Roman"/>
          <w:sz w:val="28"/>
          <w:szCs w:val="28"/>
        </w:rPr>
        <w:t>digítális</w:t>
      </w:r>
      <w:proofErr w:type="spellEnd"/>
      <w:r w:rsidRPr="00511939">
        <w:rPr>
          <w:rFonts w:ascii="Cambria" w:hAnsi="Cambria" w:cs="Times New Roman"/>
          <w:sz w:val="28"/>
          <w:szCs w:val="28"/>
        </w:rPr>
        <w:t xml:space="preserve"> felületeken</w:t>
      </w:r>
    </w:p>
    <w:p w14:paraId="4B2A6AC9" w14:textId="77777777" w:rsidR="00511939" w:rsidRPr="00511939" w:rsidRDefault="00511939" w:rsidP="0051193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511939">
        <w:rPr>
          <w:rFonts w:ascii="Cambria" w:hAnsi="Cambria" w:cs="Times New Roman"/>
          <w:sz w:val="28"/>
          <w:szCs w:val="28"/>
        </w:rPr>
        <w:t xml:space="preserve">Karakterkészletek </w:t>
      </w:r>
      <w:proofErr w:type="spellStart"/>
      <w:r w:rsidRPr="00511939">
        <w:rPr>
          <w:rFonts w:ascii="Cambria" w:hAnsi="Cambria" w:cs="Times New Roman"/>
          <w:sz w:val="28"/>
          <w:szCs w:val="28"/>
        </w:rPr>
        <w:t>bemutatóanyagaival</w:t>
      </w:r>
      <w:proofErr w:type="spellEnd"/>
      <w:r w:rsidRPr="00511939">
        <w:rPr>
          <w:rFonts w:ascii="Cambria" w:hAnsi="Cambria" w:cs="Times New Roman"/>
          <w:sz w:val="28"/>
          <w:szCs w:val="28"/>
        </w:rPr>
        <w:t xml:space="preserve"> kapcsolatos ismeretek, inspirációk az elkészült betűkkel</w:t>
      </w:r>
    </w:p>
    <w:p w14:paraId="354F7C95" w14:textId="77777777" w:rsidR="00511939" w:rsidRPr="00511939" w:rsidRDefault="00511939" w:rsidP="0051193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511939">
        <w:rPr>
          <w:rFonts w:ascii="Cambria" w:hAnsi="Cambria" w:cs="Times New Roman"/>
          <w:sz w:val="28"/>
          <w:szCs w:val="28"/>
        </w:rPr>
        <w:t xml:space="preserve">Karakterkészletek </w:t>
      </w:r>
      <w:proofErr w:type="spellStart"/>
      <w:r w:rsidRPr="00511939">
        <w:rPr>
          <w:rFonts w:ascii="Cambria" w:hAnsi="Cambria" w:cs="Times New Roman"/>
          <w:sz w:val="28"/>
          <w:szCs w:val="28"/>
        </w:rPr>
        <w:t>bemutatóanyagaival</w:t>
      </w:r>
      <w:proofErr w:type="spellEnd"/>
      <w:r w:rsidRPr="00511939">
        <w:rPr>
          <w:rFonts w:ascii="Cambria" w:hAnsi="Cambria" w:cs="Times New Roman"/>
          <w:sz w:val="28"/>
          <w:szCs w:val="28"/>
        </w:rPr>
        <w:t xml:space="preserve"> kapcsolatos ismeretek, inspirációk az elkészült betűkkel</w:t>
      </w:r>
    </w:p>
    <w:p w14:paraId="03F4AA35" w14:textId="5D6992DF" w:rsidR="00B653D6" w:rsidRDefault="00B653D6" w:rsidP="00511939">
      <w:pPr>
        <w:spacing w:before="120" w:after="120"/>
        <w:jc w:val="both"/>
        <w:rPr>
          <w:rFonts w:ascii="Cambria" w:hAnsi="Cambria" w:cs="Times New Roman"/>
          <w:sz w:val="28"/>
          <w:szCs w:val="28"/>
        </w:rPr>
      </w:pPr>
    </w:p>
    <w:p w14:paraId="72870E4B" w14:textId="1134E7C1" w:rsidR="00B653D6" w:rsidRDefault="00971D69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óraszáma: </w:t>
      </w:r>
      <w:r w:rsidR="00B653D6" w:rsidRPr="00B653D6">
        <w:rPr>
          <w:rFonts w:ascii="Cambria" w:hAnsi="Cambria" w:cs="Times New Roman"/>
          <w:sz w:val="28"/>
          <w:szCs w:val="28"/>
        </w:rPr>
        <w:t>1</w:t>
      </w:r>
      <w:r w:rsidR="005121F7">
        <w:rPr>
          <w:rFonts w:ascii="Cambria" w:hAnsi="Cambria" w:cs="Times New Roman"/>
          <w:sz w:val="28"/>
          <w:szCs w:val="28"/>
        </w:rPr>
        <w:t>1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x 4 óra/félév, összesen 4</w:t>
      </w:r>
      <w:r w:rsidR="005121F7">
        <w:rPr>
          <w:rFonts w:ascii="Cambria" w:hAnsi="Cambria" w:cs="Times New Roman"/>
          <w:sz w:val="28"/>
          <w:szCs w:val="28"/>
        </w:rPr>
        <w:t>4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óra </w:t>
      </w:r>
    </w:p>
    <w:p w14:paraId="3EFFDD4B" w14:textId="78D96D58" w:rsidR="005121F7" w:rsidRDefault="005121F7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4844C6C6" w14:textId="0FFECEBE" w:rsidR="005121F7" w:rsidRDefault="005121F7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Oktatók: Boskovitz Oszkár, Simon Péter Bence</w:t>
      </w:r>
    </w:p>
    <w:p w14:paraId="2BC0DC78" w14:textId="423C553F" w:rsidR="00971D69" w:rsidRPr="003F7F73" w:rsidRDefault="00971D69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sectPr w:rsidR="00971D69" w:rsidRPr="003F7F73" w:rsidSect="00E7699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80750" w14:textId="77777777" w:rsidR="00D174FC" w:rsidRDefault="00D174FC" w:rsidP="00B10565">
      <w:pPr>
        <w:spacing w:after="0" w:line="240" w:lineRule="auto"/>
      </w:pPr>
      <w:r>
        <w:separator/>
      </w:r>
    </w:p>
  </w:endnote>
  <w:endnote w:type="continuationSeparator" w:id="0">
    <w:p w14:paraId="1D3C6D8E" w14:textId="77777777" w:rsidR="00D174FC" w:rsidRDefault="00D174FC" w:rsidP="00B1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9243A" w14:textId="204A29C1" w:rsidR="00227244" w:rsidRDefault="00227244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3F8E6" wp14:editId="056B475B">
          <wp:simplePos x="0" y="0"/>
          <wp:positionH relativeFrom="column">
            <wp:posOffset>2105826</wp:posOffset>
          </wp:positionH>
          <wp:positionV relativeFrom="paragraph">
            <wp:posOffset>-832044</wp:posOffset>
          </wp:positionV>
          <wp:extent cx="4139735" cy="1248354"/>
          <wp:effectExtent l="0" t="0" r="0" b="9525"/>
          <wp:wrapThrough wrapText="bothSides">
            <wp:wrapPolygon edited="0">
              <wp:start x="0" y="0"/>
              <wp:lineTo x="0" y="21435"/>
              <wp:lineTo x="21471" y="21435"/>
              <wp:lineTo x="21471" y="0"/>
              <wp:lineTo x="0" y="0"/>
            </wp:wrapPolygon>
          </wp:wrapThrough>
          <wp:docPr id="68733027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735" cy="124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BDF47" w14:textId="77777777" w:rsidR="00D174FC" w:rsidRDefault="00D174FC" w:rsidP="00B10565">
      <w:pPr>
        <w:spacing w:after="0" w:line="240" w:lineRule="auto"/>
      </w:pPr>
      <w:r>
        <w:separator/>
      </w:r>
    </w:p>
  </w:footnote>
  <w:footnote w:type="continuationSeparator" w:id="0">
    <w:p w14:paraId="4FF06EEA" w14:textId="77777777" w:rsidR="00D174FC" w:rsidRDefault="00D174FC" w:rsidP="00B1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0E9F3" w14:textId="5ABE7C16" w:rsidR="00B10565" w:rsidRDefault="00794751" w:rsidP="00B10565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rPr>
        <w:rFonts w:ascii="Times New Roman" w:eastAsia="Arial Unicode MS" w:hAnsi="Times New Roman" w:cs="Arial Unicode MS"/>
        <w:noProof/>
        <w:color w:val="000000"/>
        <w:kern w:val="1"/>
        <w:sz w:val="24"/>
        <w:szCs w:val="24"/>
        <w:u w:color="000000"/>
        <w:bdr w:val="nil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B5B62DB" wp14:editId="63E7B4BD">
          <wp:simplePos x="0" y="0"/>
          <wp:positionH relativeFrom="column">
            <wp:posOffset>-883562</wp:posOffset>
          </wp:positionH>
          <wp:positionV relativeFrom="paragraph">
            <wp:posOffset>95746</wp:posOffset>
          </wp:positionV>
          <wp:extent cx="8177053" cy="1948069"/>
          <wp:effectExtent l="0" t="0" r="0" b="0"/>
          <wp:wrapThrough wrapText="bothSides">
            <wp:wrapPolygon edited="0">
              <wp:start x="0" y="0"/>
              <wp:lineTo x="0" y="21339"/>
              <wp:lineTo x="21538" y="21339"/>
              <wp:lineTo x="21538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53" cy="19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C098F" w14:textId="2E1AF1E4" w:rsidR="00E76997" w:rsidRPr="00876219" w:rsidRDefault="00E76997" w:rsidP="00E76997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hanging="567"/>
      <w:rPr>
        <w:rFonts w:ascii="Times New Roman" w:eastAsia="Arial Unicode MS" w:hAnsi="Times New Roman" w:cs="Times New Roman"/>
        <w:b/>
        <w:bCs/>
        <w:color w:val="000000"/>
        <w:kern w:val="1"/>
        <w:sz w:val="24"/>
        <w:szCs w:val="24"/>
        <w:u w:color="000000"/>
        <w:bdr w:val="nil"/>
        <w:lang w:eastAsia="hu-HU"/>
      </w:rPr>
    </w:pPr>
  </w:p>
  <w:p w14:paraId="55879D92" w14:textId="77777777" w:rsidR="00B10565" w:rsidRPr="00B10565" w:rsidRDefault="00B10565">
    <w:pPr>
      <w:pStyle w:val="lfej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0DB"/>
    <w:multiLevelType w:val="hybridMultilevel"/>
    <w:tmpl w:val="E8A6D06E"/>
    <w:lvl w:ilvl="0" w:tplc="96BC2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833E6"/>
    <w:multiLevelType w:val="multilevel"/>
    <w:tmpl w:val="820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B6512"/>
    <w:multiLevelType w:val="hybridMultilevel"/>
    <w:tmpl w:val="649E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22773"/>
    <w:multiLevelType w:val="hybridMultilevel"/>
    <w:tmpl w:val="60E0F82A"/>
    <w:styleLink w:val="ImportedStyle1"/>
    <w:lvl w:ilvl="0" w:tplc="E3E43668">
      <w:start w:val="1"/>
      <w:numFmt w:val="decimal"/>
      <w:lvlText w:val="%1."/>
      <w:lvlJc w:val="left"/>
      <w:pPr>
        <w:ind w:left="106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5BF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80634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D645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E69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0C318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4647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8A3F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40D3A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0336ED4"/>
    <w:multiLevelType w:val="hybridMultilevel"/>
    <w:tmpl w:val="F29E297A"/>
    <w:lvl w:ilvl="0" w:tplc="C050773E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8E6695"/>
    <w:multiLevelType w:val="hybridMultilevel"/>
    <w:tmpl w:val="60E0F82A"/>
    <w:numStyleLink w:val="ImportedStyle1"/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24"/>
    <w:rsid w:val="000456E1"/>
    <w:rsid w:val="000540AF"/>
    <w:rsid w:val="000859CB"/>
    <w:rsid w:val="000A3F79"/>
    <w:rsid w:val="000B4F9D"/>
    <w:rsid w:val="000C1A27"/>
    <w:rsid w:val="00101C35"/>
    <w:rsid w:val="0011150E"/>
    <w:rsid w:val="00121EF7"/>
    <w:rsid w:val="00134586"/>
    <w:rsid w:val="00140583"/>
    <w:rsid w:val="00170D6C"/>
    <w:rsid w:val="00176BC3"/>
    <w:rsid w:val="001E1C54"/>
    <w:rsid w:val="001F33CB"/>
    <w:rsid w:val="00212B54"/>
    <w:rsid w:val="00227244"/>
    <w:rsid w:val="002332BD"/>
    <w:rsid w:val="0025648E"/>
    <w:rsid w:val="00296423"/>
    <w:rsid w:val="00317E39"/>
    <w:rsid w:val="00317FCD"/>
    <w:rsid w:val="00327C1C"/>
    <w:rsid w:val="003B0B72"/>
    <w:rsid w:val="003B45C4"/>
    <w:rsid w:val="003D36E7"/>
    <w:rsid w:val="003E2D84"/>
    <w:rsid w:val="003F7479"/>
    <w:rsid w:val="003F7F73"/>
    <w:rsid w:val="00404811"/>
    <w:rsid w:val="00431942"/>
    <w:rsid w:val="0044060B"/>
    <w:rsid w:val="00442DA2"/>
    <w:rsid w:val="004442DD"/>
    <w:rsid w:val="00482637"/>
    <w:rsid w:val="00490C24"/>
    <w:rsid w:val="004A0652"/>
    <w:rsid w:val="004C1E3E"/>
    <w:rsid w:val="004E7944"/>
    <w:rsid w:val="00511939"/>
    <w:rsid w:val="005121F7"/>
    <w:rsid w:val="0051683E"/>
    <w:rsid w:val="005B030E"/>
    <w:rsid w:val="005B1095"/>
    <w:rsid w:val="005C7402"/>
    <w:rsid w:val="005E7275"/>
    <w:rsid w:val="0065426A"/>
    <w:rsid w:val="00677F78"/>
    <w:rsid w:val="006B6EDF"/>
    <w:rsid w:val="006C317C"/>
    <w:rsid w:val="0070023F"/>
    <w:rsid w:val="00700321"/>
    <w:rsid w:val="00710DCE"/>
    <w:rsid w:val="00722378"/>
    <w:rsid w:val="00724CF0"/>
    <w:rsid w:val="00733DB9"/>
    <w:rsid w:val="00742D93"/>
    <w:rsid w:val="0078208F"/>
    <w:rsid w:val="00790407"/>
    <w:rsid w:val="00794751"/>
    <w:rsid w:val="007D7114"/>
    <w:rsid w:val="0081614B"/>
    <w:rsid w:val="008E5F64"/>
    <w:rsid w:val="009676E9"/>
    <w:rsid w:val="00971D69"/>
    <w:rsid w:val="009A3859"/>
    <w:rsid w:val="009B5A58"/>
    <w:rsid w:val="00A4029A"/>
    <w:rsid w:val="00A91B4E"/>
    <w:rsid w:val="00AB2AFA"/>
    <w:rsid w:val="00AB7F3C"/>
    <w:rsid w:val="00AC689D"/>
    <w:rsid w:val="00AD1AAA"/>
    <w:rsid w:val="00AF41B7"/>
    <w:rsid w:val="00B10565"/>
    <w:rsid w:val="00B405A2"/>
    <w:rsid w:val="00B51D47"/>
    <w:rsid w:val="00B55614"/>
    <w:rsid w:val="00B653D6"/>
    <w:rsid w:val="00BC4704"/>
    <w:rsid w:val="00BC7C07"/>
    <w:rsid w:val="00BF41BC"/>
    <w:rsid w:val="00C25C18"/>
    <w:rsid w:val="00C40228"/>
    <w:rsid w:val="00C46429"/>
    <w:rsid w:val="00C527A1"/>
    <w:rsid w:val="00C56FD7"/>
    <w:rsid w:val="00C9455F"/>
    <w:rsid w:val="00CB34F0"/>
    <w:rsid w:val="00CF6762"/>
    <w:rsid w:val="00D174FC"/>
    <w:rsid w:val="00D4139F"/>
    <w:rsid w:val="00D46A99"/>
    <w:rsid w:val="00D46F74"/>
    <w:rsid w:val="00D73DAD"/>
    <w:rsid w:val="00DB41E4"/>
    <w:rsid w:val="00DE2727"/>
    <w:rsid w:val="00E17D45"/>
    <w:rsid w:val="00E35BC6"/>
    <w:rsid w:val="00E6258E"/>
    <w:rsid w:val="00E62595"/>
    <w:rsid w:val="00E76997"/>
    <w:rsid w:val="00EA0E7C"/>
    <w:rsid w:val="00EB76EE"/>
    <w:rsid w:val="00ED3CEE"/>
    <w:rsid w:val="00EE70A6"/>
    <w:rsid w:val="00F12E51"/>
    <w:rsid w:val="00F21D26"/>
    <w:rsid w:val="00F258F0"/>
    <w:rsid w:val="00F402A1"/>
    <w:rsid w:val="00F463DF"/>
    <w:rsid w:val="00F61B75"/>
    <w:rsid w:val="00F73EEA"/>
    <w:rsid w:val="00FE5F9B"/>
    <w:rsid w:val="00FE715F"/>
    <w:rsid w:val="00FF2EE7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F44D7A"/>
  <w15:chartTrackingRefBased/>
  <w15:docId w15:val="{BBAC283C-4540-4F1D-BB55-597F01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565"/>
  </w:style>
  <w:style w:type="paragraph" w:styleId="llb">
    <w:name w:val="footer"/>
    <w:basedOn w:val="Norml"/>
    <w:link w:val="llb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565"/>
  </w:style>
  <w:style w:type="paragraph" w:styleId="Buborkszveg">
    <w:name w:val="Balloon Text"/>
    <w:basedOn w:val="Norml"/>
    <w:link w:val="BuborkszvegChar"/>
    <w:uiPriority w:val="99"/>
    <w:semiHidden/>
    <w:unhideWhenUsed/>
    <w:rsid w:val="009B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A5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qFormat/>
    <w:rsid w:val="0070023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5F9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E5F9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l"/>
    <w:rsid w:val="00FE5F9B"/>
    <w:pPr>
      <w:spacing w:after="0" w:line="240" w:lineRule="auto"/>
      <w:ind w:left="720"/>
    </w:pPr>
    <w:rPr>
      <w:rFonts w:ascii="Aptos" w:hAnsi="Aptos" w:cs="Aptos"/>
      <w:lang w:val="en-GB" w:eastAsia="en-GB"/>
    </w:rPr>
  </w:style>
  <w:style w:type="paragraph" w:customStyle="1" w:styleId="BodyA">
    <w:name w:val="Body A"/>
    <w:rsid w:val="005119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2"/>
      <w:u w:color="000000"/>
      <w:bdr w:val="nil"/>
      <w:lang w:val="en-US" w:eastAsia="hu-H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51193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hu-H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51193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Kepzomuveszeti Egyetem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Judit</dc:creator>
  <cp:keywords/>
  <dc:description/>
  <cp:lastModifiedBy>Bodolai-Marcsek Marianna</cp:lastModifiedBy>
  <cp:revision>4</cp:revision>
  <cp:lastPrinted>2023-05-15T08:38:00Z</cp:lastPrinted>
  <dcterms:created xsi:type="dcterms:W3CDTF">2025-09-01T11:48:00Z</dcterms:created>
  <dcterms:modified xsi:type="dcterms:W3CDTF">2025-09-02T07:47:00Z</dcterms:modified>
</cp:coreProperties>
</file>